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D5AB" w14:textId="6CF1DB04" w:rsidR="00694693" w:rsidRDefault="00694693" w:rsidP="43061E7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780C37" w14:textId="150363F2" w:rsidR="00694693" w:rsidRDefault="4E395F75" w:rsidP="43061E7D">
      <w:pPr>
        <w:pStyle w:val="Header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43061E7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Green Buildings Priority Stream </w:t>
      </w:r>
    </w:p>
    <w:p w14:paraId="11D91C0A" w14:textId="23AD51D5" w:rsidR="00694693" w:rsidRDefault="4E395F75" w:rsidP="43061E7D">
      <w:pPr>
        <w:pStyle w:val="Header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43061E7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Entry Pathway #</w:t>
      </w:r>
      <w:r w:rsidR="00C4228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Pr="43061E7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E0F7DF6" w14:textId="0180F4F1" w:rsidR="00694693" w:rsidRDefault="00C42289" w:rsidP="43061E7D">
      <w:pPr>
        <w:pStyle w:val="Header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Passive </w:t>
      </w:r>
      <w:r w:rsidR="00970FD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ouse Canada Certified Building</w:t>
      </w:r>
    </w:p>
    <w:p w14:paraId="309FD4B4" w14:textId="3D5CB38B" w:rsidR="00694693" w:rsidRDefault="00694693" w:rsidP="43061E7D">
      <w:pPr>
        <w:spacing w:after="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4EB2CA8" w14:textId="0220C903" w:rsidR="00326B3A" w:rsidRPr="000E3393" w:rsidRDefault="4E395F75" w:rsidP="00ED3EDF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E3393"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  <w:t>Available</w:t>
      </w: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 to all buildings seeking a Passive House </w:t>
      </w:r>
      <w:r w:rsidR="00326B3A" w:rsidRPr="000E3393">
        <w:rPr>
          <w:rFonts w:ascii="Arial" w:eastAsia="Arial" w:hAnsi="Arial" w:cs="Arial"/>
          <w:color w:val="000000" w:themeColor="text1"/>
          <w:sz w:val="22"/>
          <w:szCs w:val="22"/>
        </w:rPr>
        <w:t>Building</w:t>
      </w: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 Certification managed by </w:t>
      </w:r>
      <w:r w:rsidR="00326B3A" w:rsidRPr="000E3393">
        <w:rPr>
          <w:rFonts w:ascii="Arial" w:eastAsia="Arial" w:hAnsi="Arial" w:cs="Arial"/>
          <w:color w:val="000000" w:themeColor="text1"/>
          <w:sz w:val="22"/>
          <w:szCs w:val="22"/>
        </w:rPr>
        <w:t>Passive House Canada</w:t>
      </w:r>
      <w:r w:rsidR="00C42289" w:rsidRPr="000E339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9C977B3" w14:textId="77777777" w:rsidR="00087D1E" w:rsidRPr="000E3393" w:rsidRDefault="00087D1E" w:rsidP="00087D1E">
      <w:pPr>
        <w:pStyle w:val="ListParagraph"/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87DC7B" w14:textId="28A7D667" w:rsidR="009C4031" w:rsidRPr="000E3393" w:rsidRDefault="009C4031" w:rsidP="004F00E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0E3393">
        <w:rPr>
          <w:rFonts w:ascii="Arial" w:eastAsia="Arial" w:hAnsi="Arial" w:cs="Arial"/>
          <w:sz w:val="22"/>
          <w:szCs w:val="22"/>
          <w:lang w:eastAsia="en-US"/>
        </w:rPr>
        <w:t xml:space="preserve">Passive House </w:t>
      </w:r>
      <w:r w:rsidR="00AA3E88" w:rsidRPr="000E3393">
        <w:rPr>
          <w:rFonts w:ascii="Arial" w:eastAsia="Arial" w:hAnsi="Arial" w:cs="Arial"/>
          <w:sz w:val="22"/>
          <w:szCs w:val="22"/>
          <w:lang w:eastAsia="en-US"/>
        </w:rPr>
        <w:t>Certified (</w:t>
      </w:r>
      <w:r w:rsidRPr="000E3393">
        <w:rPr>
          <w:rFonts w:ascii="Arial" w:eastAsia="Arial" w:hAnsi="Arial" w:cs="Arial"/>
          <w:sz w:val="22"/>
          <w:szCs w:val="22"/>
          <w:lang w:eastAsia="en-US"/>
        </w:rPr>
        <w:t>Classic, Plus, and Premium</w:t>
      </w:r>
      <w:r w:rsidR="00AA3E88" w:rsidRPr="000E3393">
        <w:rPr>
          <w:rFonts w:ascii="Arial" w:eastAsia="Arial" w:hAnsi="Arial" w:cs="Arial"/>
          <w:sz w:val="22"/>
          <w:szCs w:val="22"/>
          <w:lang w:eastAsia="en-US"/>
        </w:rPr>
        <w:t>)</w:t>
      </w:r>
    </w:p>
    <w:p w14:paraId="63ED9EEF" w14:textId="3671A27C" w:rsidR="00694693" w:rsidRPr="000E3393" w:rsidRDefault="009C4031" w:rsidP="004F00E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2"/>
          <w:szCs w:val="22"/>
          <w:lang w:eastAsia="en-US"/>
        </w:rPr>
      </w:pPr>
      <w:proofErr w:type="spellStart"/>
      <w:r w:rsidRPr="000E3393">
        <w:rPr>
          <w:rFonts w:ascii="Arial" w:eastAsia="Arial" w:hAnsi="Arial" w:cs="Arial"/>
          <w:sz w:val="22"/>
          <w:szCs w:val="22"/>
          <w:lang w:eastAsia="en-US"/>
        </w:rPr>
        <w:t>EnerPHit</w:t>
      </w:r>
      <w:proofErr w:type="spellEnd"/>
      <w:r w:rsidR="00BE3E89" w:rsidRPr="000E3393">
        <w:rPr>
          <w:rFonts w:ascii="Arial" w:eastAsia="Arial" w:hAnsi="Arial" w:cs="Arial"/>
          <w:sz w:val="22"/>
          <w:szCs w:val="22"/>
          <w:lang w:eastAsia="en-US"/>
        </w:rPr>
        <w:t xml:space="preserve"> Certified Retrofit</w:t>
      </w:r>
      <w:r w:rsidR="4E395F75" w:rsidRPr="000E339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AA3E88" w:rsidRPr="000E3393">
        <w:rPr>
          <w:rFonts w:ascii="Arial" w:eastAsia="Arial" w:hAnsi="Arial" w:cs="Arial"/>
          <w:sz w:val="22"/>
          <w:szCs w:val="22"/>
          <w:lang w:eastAsia="en-US"/>
        </w:rPr>
        <w:t>(Classic, Plus, and Premium)</w:t>
      </w:r>
    </w:p>
    <w:p w14:paraId="1DC0AC2E" w14:textId="65AFEB96" w:rsidR="00AA3E88" w:rsidRPr="000E3393" w:rsidRDefault="00D2115B" w:rsidP="004F00E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0E3393">
        <w:rPr>
          <w:rFonts w:ascii="Arial" w:eastAsia="Arial" w:hAnsi="Arial" w:cs="Arial"/>
          <w:sz w:val="22"/>
          <w:szCs w:val="22"/>
          <w:lang w:eastAsia="en-US"/>
        </w:rPr>
        <w:t>Passive House Institute Low Energy Building</w:t>
      </w:r>
    </w:p>
    <w:p w14:paraId="3DCA4CA8" w14:textId="54990B28" w:rsidR="00694693" w:rsidRPr="000E3393" w:rsidRDefault="00694693" w:rsidP="43061E7D">
      <w:pPr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9DEA4D5" w14:textId="128879B9" w:rsidR="00694693" w:rsidRPr="000E3393" w:rsidRDefault="4E395F75" w:rsidP="00ED3EDF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76" w:lineRule="auto"/>
        <w:ind w:left="720"/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</w:pPr>
      <w:r w:rsidRPr="000E3393"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  <w:t>Eligible projects must provide the following information when submitting a Development Permit application:</w:t>
      </w:r>
    </w:p>
    <w:p w14:paraId="3FC7303B" w14:textId="303DD237" w:rsidR="00694693" w:rsidRPr="000E3393" w:rsidRDefault="00694693" w:rsidP="43061E7D">
      <w:pPr>
        <w:spacing w:after="0" w:line="276" w:lineRule="auto"/>
        <w:ind w:left="720"/>
        <w:rPr>
          <w:rFonts w:ascii="Arial" w:eastAsia="Arial" w:hAnsi="Arial" w:cs="Arial"/>
          <w:color w:val="242424"/>
          <w:sz w:val="22"/>
          <w:szCs w:val="22"/>
        </w:rPr>
      </w:pPr>
    </w:p>
    <w:p w14:paraId="285BEE62" w14:textId="726320D8" w:rsidR="00694693" w:rsidRPr="000E3393" w:rsidRDefault="4E395F75" w:rsidP="004F00EC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0E3393">
        <w:rPr>
          <w:rFonts w:ascii="Arial" w:eastAsia="Arial" w:hAnsi="Arial" w:cs="Arial"/>
          <w:sz w:val="22"/>
          <w:szCs w:val="22"/>
          <w:lang w:eastAsia="en-US"/>
        </w:rPr>
        <w:t>A letter from a Certified Passive House Consultant (CPHC)</w:t>
      </w:r>
    </w:p>
    <w:p w14:paraId="161C49C7" w14:textId="6D139300" w:rsidR="00694693" w:rsidRPr="000E3393" w:rsidRDefault="00694693" w:rsidP="43061E7D">
      <w:pPr>
        <w:shd w:val="clear" w:color="auto" w:fill="FFFFFF" w:themeFill="background1"/>
        <w:spacing w:after="0" w:line="276" w:lineRule="auto"/>
        <w:ind w:left="1440"/>
        <w:rPr>
          <w:rFonts w:ascii="Arial" w:eastAsia="Arial" w:hAnsi="Arial" w:cs="Arial"/>
          <w:color w:val="242424"/>
          <w:sz w:val="22"/>
          <w:szCs w:val="22"/>
        </w:rPr>
      </w:pPr>
    </w:p>
    <w:p w14:paraId="7DDCB045" w14:textId="370F05F1" w:rsidR="00694693" w:rsidRPr="000E3393" w:rsidRDefault="4E395F75" w:rsidP="004F00EC">
      <w:pPr>
        <w:pStyle w:val="ListParagraph"/>
        <w:numPr>
          <w:ilvl w:val="1"/>
          <w:numId w:val="10"/>
        </w:num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>Confirming they have been retained as a consultant on the project.</w:t>
      </w:r>
    </w:p>
    <w:p w14:paraId="630C2CCA" w14:textId="4EBE2714" w:rsidR="00694693" w:rsidRPr="000E3393" w:rsidRDefault="4E395F75" w:rsidP="004F00EC">
      <w:pPr>
        <w:pStyle w:val="ListParagraph"/>
        <w:numPr>
          <w:ilvl w:val="1"/>
          <w:numId w:val="10"/>
        </w:num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Summarizing the main </w:t>
      </w:r>
      <w:r w:rsidR="00377AD4"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Passive House </w:t>
      </w: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>criteria</w:t>
      </w:r>
      <w:r w:rsidR="00377AD4"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 from the preliminary Passive House Planning Package (PHPP). </w:t>
      </w:r>
    </w:p>
    <w:p w14:paraId="279EE72A" w14:textId="0577C684" w:rsidR="00694693" w:rsidRPr="000E3393" w:rsidRDefault="4E395F75" w:rsidP="004F00EC">
      <w:pPr>
        <w:pStyle w:val="ListParagraph"/>
        <w:numPr>
          <w:ilvl w:val="1"/>
          <w:numId w:val="10"/>
        </w:num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>Including the key design strategies to achieving certification.</w:t>
      </w:r>
    </w:p>
    <w:p w14:paraId="4BDDEAA7" w14:textId="06494659" w:rsidR="00694693" w:rsidRPr="000E3393" w:rsidRDefault="4E395F75" w:rsidP="43061E7D">
      <w:pPr>
        <w:shd w:val="clear" w:color="auto" w:fill="FFFFFF" w:themeFill="background1"/>
        <w:tabs>
          <w:tab w:val="left" w:pos="2430"/>
        </w:tabs>
        <w:spacing w:after="0" w:line="276" w:lineRule="auto"/>
        <w:ind w:left="21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E339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C078E63" w14:textId="485028BA" w:rsidR="00FD4C7F" w:rsidRPr="000E3393" w:rsidRDefault="4E395F75" w:rsidP="00377AD4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76" w:lineRule="auto"/>
        <w:ind w:left="720"/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</w:pPr>
      <w:r w:rsidRPr="000E3393"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  <w:t xml:space="preserve">Visit the </w:t>
      </w:r>
      <w:hyperlink r:id="rId10" w:history="1">
        <w:r w:rsidRPr="000E3393">
          <w:rPr>
            <w:rStyle w:val="Hyperlink"/>
            <w:rFonts w:ascii="Arial" w:hAnsi="Arial" w:cs="Arial"/>
            <w:sz w:val="22"/>
            <w:szCs w:val="22"/>
            <w:lang w:eastAsia="en-US"/>
          </w:rPr>
          <w:t xml:space="preserve">Passive House </w:t>
        </w:r>
        <w:r w:rsidR="00377AD4" w:rsidRPr="000E3393">
          <w:rPr>
            <w:rStyle w:val="Hyperlink"/>
            <w:rFonts w:ascii="Arial" w:hAnsi="Arial" w:cs="Arial"/>
            <w:sz w:val="22"/>
            <w:szCs w:val="22"/>
            <w:lang w:eastAsia="en-US"/>
          </w:rPr>
          <w:t>Canada</w:t>
        </w:r>
      </w:hyperlink>
      <w:r w:rsidRPr="000E3393">
        <w:rPr>
          <w:rFonts w:ascii="Arial" w:hAnsi="Arial" w:cs="Arial"/>
          <w:color w:val="0D0D0D" w:themeColor="text1" w:themeTint="F2"/>
          <w:sz w:val="22"/>
          <w:szCs w:val="22"/>
          <w:lang w:eastAsia="en-US"/>
        </w:rPr>
        <w:t xml:space="preserve"> website</w:t>
      </w:r>
      <w:r w:rsidRPr="000E3393"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  <w:t xml:space="preserve"> to learn more </w:t>
      </w:r>
      <w:r w:rsidR="00377AD4" w:rsidRPr="000E3393">
        <w:rPr>
          <w:rFonts w:ascii="Arial" w:eastAsia="Arial" w:hAnsi="Arial" w:cs="Arial"/>
          <w:color w:val="0D0D0D" w:themeColor="text1" w:themeTint="F2"/>
          <w:sz w:val="22"/>
          <w:szCs w:val="22"/>
          <w:lang w:eastAsia="en-US"/>
        </w:rPr>
        <w:t>about Passive House Certified homes and buildings.</w:t>
      </w:r>
    </w:p>
    <w:sectPr w:rsidR="00FD4C7F" w:rsidRPr="000E3393" w:rsidSect="00822B90">
      <w:headerReference w:type="default" r:id="rId11"/>
      <w:footerReference w:type="default" r:id="rId12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3E54" w14:textId="77777777" w:rsidR="00494628" w:rsidRDefault="00494628" w:rsidP="00494628">
      <w:pPr>
        <w:spacing w:after="0" w:line="240" w:lineRule="auto"/>
      </w:pPr>
      <w:r>
        <w:separator/>
      </w:r>
    </w:p>
  </w:endnote>
  <w:endnote w:type="continuationSeparator" w:id="0">
    <w:p w14:paraId="6903D3B5" w14:textId="77777777" w:rsidR="00494628" w:rsidRDefault="00494628" w:rsidP="00494628">
      <w:pPr>
        <w:spacing w:after="0" w:line="240" w:lineRule="auto"/>
      </w:pPr>
      <w:r>
        <w:continuationSeparator/>
      </w:r>
    </w:p>
  </w:endnote>
  <w:endnote w:type="continuationNotice" w:id="1">
    <w:p w14:paraId="1D973FAD" w14:textId="77777777" w:rsidR="00DF0DC2" w:rsidRDefault="00DF0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A0BB" w14:textId="7B969DE1" w:rsidR="00090392" w:rsidRDefault="00C4298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434D6BD5" wp14:editId="0D00EEC0">
              <wp:simplePos x="0" y="0"/>
              <wp:positionH relativeFrom="column">
                <wp:posOffset>3931920</wp:posOffset>
              </wp:positionH>
              <wp:positionV relativeFrom="paragraph">
                <wp:posOffset>-81280</wp:posOffset>
              </wp:positionV>
              <wp:extent cx="2543810" cy="417195"/>
              <wp:effectExtent l="0" t="0" r="889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2218" w14:textId="6E760CC3" w:rsidR="00C42983" w:rsidRPr="0006503D" w:rsidRDefault="00C42983" w:rsidP="00C42983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6503D">
                            <w:rPr>
                              <w:sz w:val="16"/>
                              <w:szCs w:val="16"/>
                            </w:rPr>
                            <w:t>Pathway #</w:t>
                          </w:r>
                          <w:r w:rsidR="000E3393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06503D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Passive House Canada Certified Building </w:t>
                          </w:r>
                          <w:r w:rsidRPr="0006503D">
                            <w:rPr>
                              <w:sz w:val="16"/>
                              <w:szCs w:val="16"/>
                            </w:rPr>
                            <w:t xml:space="preserve">January 2023 </w:t>
                          </w:r>
                        </w:p>
                        <w:p w14:paraId="438DFD91" w14:textId="062BC0CD" w:rsidR="00C42983" w:rsidRDefault="00C429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D6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6pt;margin-top:-6.4pt;width:200.3pt;height:32.8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" stroked="f">
              <v:textbox>
                <w:txbxContent>
                  <w:p w14:paraId="73862218" w14:textId="6E760CC3" w:rsidR="00C42983" w:rsidRPr="0006503D" w:rsidRDefault="00C42983" w:rsidP="00C42983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06503D">
                      <w:rPr>
                        <w:sz w:val="16"/>
                        <w:szCs w:val="16"/>
                      </w:rPr>
                      <w:t>Pathway #</w:t>
                    </w:r>
                    <w:r w:rsidR="000E3393">
                      <w:rPr>
                        <w:sz w:val="16"/>
                        <w:szCs w:val="16"/>
                      </w:rPr>
                      <w:t>5</w:t>
                    </w:r>
                    <w:r w:rsidRPr="0006503D">
                      <w:rPr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sz w:val="16"/>
                        <w:szCs w:val="16"/>
                      </w:rPr>
                      <w:t xml:space="preserve">Passive House Canada Certified Building </w:t>
                    </w:r>
                    <w:r w:rsidRPr="0006503D">
                      <w:rPr>
                        <w:sz w:val="16"/>
                        <w:szCs w:val="16"/>
                      </w:rPr>
                      <w:t xml:space="preserve">January 2023 </w:t>
                    </w:r>
                  </w:p>
                  <w:p w14:paraId="438DFD91" w14:textId="062BC0CD" w:rsidR="00C42983" w:rsidRDefault="00C4298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2A81AE0F" wp14:editId="754C63CB">
              <wp:simplePos x="0" y="0"/>
              <wp:positionH relativeFrom="margin">
                <wp:align>left</wp:align>
              </wp:positionH>
              <wp:positionV relativeFrom="page">
                <wp:posOffset>9620863</wp:posOffset>
              </wp:positionV>
              <wp:extent cx="3474720" cy="100330"/>
              <wp:effectExtent l="0" t="0" r="0" b="0"/>
              <wp:wrapNone/>
              <wp:docPr id="2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2F8DE" id="Rectangle 2" o:spid="_x0000_s1026" alt="footer_RGB" style="position:absolute;margin-left:0;margin-top:757.55pt;width:273.6pt;height:7.9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" stroked="f">
              <v:fill r:id="rId2" o:title="footer_RGB" recolor="t" rotate="t" type="frame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120E" w14:textId="77777777" w:rsidR="00494628" w:rsidRDefault="00494628" w:rsidP="00494628">
      <w:pPr>
        <w:spacing w:after="0" w:line="240" w:lineRule="auto"/>
      </w:pPr>
      <w:r>
        <w:separator/>
      </w:r>
    </w:p>
  </w:footnote>
  <w:footnote w:type="continuationSeparator" w:id="0">
    <w:p w14:paraId="633C5AB7" w14:textId="77777777" w:rsidR="00494628" w:rsidRDefault="00494628" w:rsidP="00494628">
      <w:pPr>
        <w:spacing w:after="0" w:line="240" w:lineRule="auto"/>
      </w:pPr>
      <w:r>
        <w:continuationSeparator/>
      </w:r>
    </w:p>
  </w:footnote>
  <w:footnote w:type="continuationNotice" w:id="1">
    <w:p w14:paraId="12748DA5" w14:textId="77777777" w:rsidR="00DF0DC2" w:rsidRDefault="00DF0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3C4E" w14:textId="5C54E997" w:rsidR="00822B90" w:rsidRDefault="00970FD2" w:rsidP="00822B90">
    <w:pPr>
      <w:pStyle w:val="Header"/>
      <w:tabs>
        <w:tab w:val="clear" w:pos="4680"/>
        <w:tab w:val="clear" w:pos="9360"/>
        <w:tab w:val="left" w:pos="6010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5C2571" wp14:editId="3F6AA74B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2011045" cy="466090"/>
          <wp:effectExtent l="0" t="0" r="8255" b="0"/>
          <wp:wrapSquare wrapText="bothSides"/>
          <wp:docPr id="508302857" name="Picture 1" descr="Passive House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sive House C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90">
      <w:rPr>
        <w:noProof/>
      </w:rPr>
      <w:drawing>
        <wp:anchor distT="0" distB="0" distL="114300" distR="114300" simplePos="0" relativeHeight="251658241" behindDoc="0" locked="0" layoutInCell="1" allowOverlap="1" wp14:anchorId="6433533D" wp14:editId="6830B0A8">
          <wp:simplePos x="0" y="0"/>
          <wp:positionH relativeFrom="column">
            <wp:posOffset>15857</wp:posOffset>
          </wp:positionH>
          <wp:positionV relativeFrom="paragraph">
            <wp:posOffset>-305927</wp:posOffset>
          </wp:positionV>
          <wp:extent cx="1442720" cy="67373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57E"/>
    <w:multiLevelType w:val="multilevel"/>
    <w:tmpl w:val="AC92DF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E6396"/>
    <w:multiLevelType w:val="multilevel"/>
    <w:tmpl w:val="57F014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64F18"/>
    <w:multiLevelType w:val="hybridMultilevel"/>
    <w:tmpl w:val="37D2E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E01C29"/>
    <w:multiLevelType w:val="multilevel"/>
    <w:tmpl w:val="2D42AE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D6FDB"/>
    <w:multiLevelType w:val="multilevel"/>
    <w:tmpl w:val="D99A62C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B3122"/>
    <w:multiLevelType w:val="hybridMultilevel"/>
    <w:tmpl w:val="4A90CC70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50F7D"/>
    <w:multiLevelType w:val="multilevel"/>
    <w:tmpl w:val="E0A000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11E2F"/>
    <w:multiLevelType w:val="hybridMultilevel"/>
    <w:tmpl w:val="68E6C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20A04"/>
    <w:multiLevelType w:val="multilevel"/>
    <w:tmpl w:val="CE146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272B5"/>
    <w:multiLevelType w:val="multilevel"/>
    <w:tmpl w:val="A99691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1C03"/>
    <w:multiLevelType w:val="multilevel"/>
    <w:tmpl w:val="2076BEF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722555B8"/>
    <w:multiLevelType w:val="multilevel"/>
    <w:tmpl w:val="860E57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65C32"/>
    <w:multiLevelType w:val="hybridMultilevel"/>
    <w:tmpl w:val="4A90CC70"/>
    <w:lvl w:ilvl="0" w:tplc="AC3E76EE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268105">
    <w:abstractNumId w:val="8"/>
  </w:num>
  <w:num w:numId="2" w16cid:durableId="793602461">
    <w:abstractNumId w:val="0"/>
  </w:num>
  <w:num w:numId="3" w16cid:durableId="532352551">
    <w:abstractNumId w:val="6"/>
  </w:num>
  <w:num w:numId="4" w16cid:durableId="324016312">
    <w:abstractNumId w:val="3"/>
  </w:num>
  <w:num w:numId="5" w16cid:durableId="382297257">
    <w:abstractNumId w:val="11"/>
  </w:num>
  <w:num w:numId="6" w16cid:durableId="1761021482">
    <w:abstractNumId w:val="1"/>
  </w:num>
  <w:num w:numId="7" w16cid:durableId="1027440530">
    <w:abstractNumId w:val="9"/>
  </w:num>
  <w:num w:numId="8" w16cid:durableId="1796630986">
    <w:abstractNumId w:val="4"/>
  </w:num>
  <w:num w:numId="9" w16cid:durableId="698894992">
    <w:abstractNumId w:val="2"/>
  </w:num>
  <w:num w:numId="10" w16cid:durableId="1526361266">
    <w:abstractNumId w:val="10"/>
  </w:num>
  <w:num w:numId="11" w16cid:durableId="1393844092">
    <w:abstractNumId w:val="7"/>
  </w:num>
  <w:num w:numId="12" w16cid:durableId="514226036">
    <w:abstractNumId w:val="12"/>
  </w:num>
  <w:num w:numId="13" w16cid:durableId="335160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500F4F"/>
    <w:rsid w:val="00005F1B"/>
    <w:rsid w:val="0002217F"/>
    <w:rsid w:val="0006655E"/>
    <w:rsid w:val="000677C8"/>
    <w:rsid w:val="00074958"/>
    <w:rsid w:val="00087D1E"/>
    <w:rsid w:val="00090392"/>
    <w:rsid w:val="000E3393"/>
    <w:rsid w:val="00326B3A"/>
    <w:rsid w:val="00346B7A"/>
    <w:rsid w:val="00377AD4"/>
    <w:rsid w:val="00494628"/>
    <w:rsid w:val="004B1C9F"/>
    <w:rsid w:val="004F00EC"/>
    <w:rsid w:val="00545B39"/>
    <w:rsid w:val="00550312"/>
    <w:rsid w:val="006204FC"/>
    <w:rsid w:val="006664E3"/>
    <w:rsid w:val="00694693"/>
    <w:rsid w:val="0074495B"/>
    <w:rsid w:val="007814DB"/>
    <w:rsid w:val="00822B90"/>
    <w:rsid w:val="009651F4"/>
    <w:rsid w:val="00970FD2"/>
    <w:rsid w:val="009C4031"/>
    <w:rsid w:val="009E19E4"/>
    <w:rsid w:val="00A0302D"/>
    <w:rsid w:val="00AA3E88"/>
    <w:rsid w:val="00AA5D22"/>
    <w:rsid w:val="00BE3E89"/>
    <w:rsid w:val="00C41C15"/>
    <w:rsid w:val="00C42289"/>
    <w:rsid w:val="00C42983"/>
    <w:rsid w:val="00C77357"/>
    <w:rsid w:val="00C960A2"/>
    <w:rsid w:val="00CD3D46"/>
    <w:rsid w:val="00D2115B"/>
    <w:rsid w:val="00DF0DC2"/>
    <w:rsid w:val="00ED3EDF"/>
    <w:rsid w:val="00F62962"/>
    <w:rsid w:val="00FD4C7F"/>
    <w:rsid w:val="2C500F4F"/>
    <w:rsid w:val="43061E7D"/>
    <w:rsid w:val="4E3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00F4F"/>
  <w15:chartTrackingRefBased/>
  <w15:docId w15:val="{A3D25FEB-957D-49B3-9ADD-92DAB60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6204FC"/>
  </w:style>
  <w:style w:type="character" w:customStyle="1" w:styleId="normaltextrun">
    <w:name w:val="normaltextrun"/>
    <w:basedOn w:val="DefaultParagraphFont"/>
    <w:rsid w:val="006204FC"/>
  </w:style>
  <w:style w:type="character" w:customStyle="1" w:styleId="HeaderChar">
    <w:name w:val="Header Char"/>
    <w:basedOn w:val="DefaultParagraphFont"/>
    <w:link w:val="Header"/>
    <w:uiPriority w:val="99"/>
    <w:rsid w:val="00CD3D46"/>
  </w:style>
  <w:style w:type="paragraph" w:styleId="Header">
    <w:name w:val="header"/>
    <w:basedOn w:val="Normal"/>
    <w:link w:val="HeaderChar"/>
    <w:uiPriority w:val="99"/>
    <w:unhideWhenUsed/>
    <w:rsid w:val="00CD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D3D46"/>
  </w:style>
  <w:style w:type="paragraph" w:styleId="ListParagraph">
    <w:name w:val="List Paragraph"/>
    <w:basedOn w:val="Normal"/>
    <w:uiPriority w:val="34"/>
    <w:qFormat/>
    <w:rsid w:val="00CD3D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D46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28"/>
  </w:style>
  <w:style w:type="character" w:styleId="UnresolvedMention">
    <w:name w:val="Unresolved Mention"/>
    <w:basedOn w:val="DefaultParagraphFont"/>
    <w:uiPriority w:val="99"/>
    <w:semiHidden/>
    <w:unhideWhenUsed/>
    <w:rsid w:val="004B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assivehousecanada.com/passive-house-building-certifi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Theme xmlns="9c01f1cb-5225-4ee2-90b0-832cdfcd6c0f" xsi:nil="true"/>
    <Notes xmlns="9c01f1cb-5225-4ee2-90b0-832cdfcd6c0f" xsi:nil="true"/>
    <lcf76f155ced4ddcb4097134ff3c332f xmlns="9c01f1cb-5225-4ee2-90b0-832cdfcd6c0f">
      <Terms xmlns="http://schemas.microsoft.com/office/infopath/2007/PartnerControls"/>
    </lcf76f155ced4ddcb4097134ff3c332f>
    <Note xmlns="9c01f1cb-5225-4ee2-90b0-832cdfcd6c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E9C24-B8A5-44A0-A288-60C359116F7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63fc3e69-7bcb-43a1-bc5d-85e5d362046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9c01f1cb-5225-4ee2-90b0-832cdfcd6c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03FF65-69D9-4FC2-A0E2-869035A2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E9D03-680B-4A19-9676-F8B58CF6C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6" baseType="variant">
      <vt:variant>
        <vt:i4>2490402</vt:i4>
      </vt:variant>
      <vt:variant>
        <vt:i4>0</vt:i4>
      </vt:variant>
      <vt:variant>
        <vt:i4>0</vt:i4>
      </vt:variant>
      <vt:variant>
        <vt:i4>5</vt:i4>
      </vt:variant>
      <vt:variant>
        <vt:lpwstr>https://www.phius.org/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Brent</dc:creator>
  <cp:keywords/>
  <dc:description/>
  <cp:lastModifiedBy>Downey, Brent</cp:lastModifiedBy>
  <cp:revision>33</cp:revision>
  <dcterms:created xsi:type="dcterms:W3CDTF">2024-08-29T17:57:00Z</dcterms:created>
  <dcterms:modified xsi:type="dcterms:W3CDTF">2024-08-29T19:42:00Z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